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CONNECTICUT SWIMMING</w:t>
      </w:r>
    </w:p>
    <w:p w:rsidR="00000000" w:rsidDel="00000000" w:rsidP="00000000" w:rsidRDefault="00000000" w:rsidRPr="00000000" w14:paraId="00000002">
      <w:pPr>
        <w:spacing w:after="240" w:before="24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Officials Committee</w:t>
      </w:r>
    </w:p>
    <w:p w:rsidR="00000000" w:rsidDel="00000000" w:rsidP="00000000" w:rsidRDefault="00000000" w:rsidRPr="00000000" w14:paraId="00000003">
      <w:pPr>
        <w:spacing w:after="240" w:before="24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January 28, 2026 7:00 PM</w:t>
      </w:r>
      <w:r w:rsidDel="00000000" w:rsidR="00000000" w:rsidRPr="00000000">
        <w:rPr>
          <w:rtl w:val="0"/>
        </w:rPr>
      </w:r>
    </w:p>
    <w:p w:rsidR="00000000" w:rsidDel="00000000" w:rsidP="00000000" w:rsidRDefault="00000000" w:rsidRPr="00000000" w14:paraId="00000004">
      <w:pPr>
        <w:spacing w:after="240" w:before="240" w:line="240" w:lineRule="auto"/>
        <w:jc w:val="center"/>
        <w:rPr/>
      </w:pPr>
      <w:r w:rsidDel="00000000" w:rsidR="00000000" w:rsidRPr="00000000">
        <w:rPr>
          <w:rtl w:val="0"/>
        </w:rPr>
        <w:t xml:space="preserve">Zoom</w:t>
      </w:r>
      <w:r w:rsidDel="00000000" w:rsidR="00000000" w:rsidRPr="00000000">
        <w:rPr>
          <w:rtl w:val="0"/>
        </w:rPr>
      </w:r>
    </w:p>
    <w:p w:rsidR="00000000" w:rsidDel="00000000" w:rsidP="00000000" w:rsidRDefault="00000000" w:rsidRPr="00000000" w14:paraId="00000005">
      <w:pPr>
        <w:spacing w:after="240" w:before="24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AGENDA</w:t>
      </w:r>
    </w:p>
    <w:p w:rsidR="00000000" w:rsidDel="00000000" w:rsidP="00000000" w:rsidRDefault="00000000" w:rsidRPr="00000000" w14:paraId="00000006">
      <w:pPr>
        <w:spacing w:after="240" w:befor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07">
      <w:pPr>
        <w:spacing w:after="240" w:before="240" w:lineRule="auto"/>
        <w:jc w:val="center"/>
        <w:rPr>
          <w:color w:val="7030a0"/>
        </w:rPr>
      </w:pPr>
      <w:r w:rsidDel="00000000" w:rsidR="00000000" w:rsidRPr="00000000">
        <w:rPr>
          <w:i w:val="1"/>
          <w:iCs w:val="1"/>
          <w:color w:val="7030a0"/>
          <w:rtl w:val="0"/>
        </w:rPr>
        <w:t xml:space="preserve">Vision Statement: </w:t>
      </w:r>
      <w:r w:rsidDel="00000000" w:rsidR="00000000" w:rsidRPr="00000000">
        <w:rPr>
          <w:color w:val="7030a0"/>
          <w:rtl w:val="0"/>
        </w:rPr>
        <w:t xml:space="preserve">Connecticut Swimming…better life through swimming</w:t>
      </w:r>
      <w:r w:rsidDel="00000000" w:rsidR="00000000" w:rsidRPr="00000000">
        <w:rPr>
          <w:i w:val="1"/>
          <w:iCs w:val="1"/>
          <w:color w:val="7030a0"/>
          <w:rtl w:val="0"/>
        </w:rPr>
        <w:t xml:space="preserve">.</w:t>
        <w:br w:type="textWrapping"/>
        <w:t xml:space="preserve">  Mission Statement:  </w:t>
      </w:r>
      <w:r w:rsidDel="00000000" w:rsidR="00000000" w:rsidRPr="00000000">
        <w:rPr>
          <w:color w:val="7030a0"/>
          <w:rtl w:val="0"/>
        </w:rPr>
        <w:t xml:space="preserve">Connecticut Swimming promotes the pursuit of excellence in swimming and in life through competition and education.</w:t>
      </w:r>
    </w:p>
    <w:p w:rsidR="00000000" w:rsidDel="00000000" w:rsidP="00000000" w:rsidRDefault="00000000" w:rsidRPr="00000000" w14:paraId="00000008">
      <w:pPr>
        <w:spacing w:after="240" w:before="24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9">
      <w:pPr>
        <w:spacing w:after="240" w:before="24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Resolution to Convene the Officials Committee Meeting</w:t>
      </w:r>
    </w:p>
    <w:p w:rsidR="00000000" w:rsidDel="00000000" w:rsidP="00000000" w:rsidRDefault="00000000" w:rsidRPr="00000000" w14:paraId="0000000A">
      <w:pPr>
        <w:spacing w:after="240" w:before="24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Roll Call</w:t>
      </w:r>
    </w:p>
    <w:p w:rsidR="00000000" w:rsidDel="00000000" w:rsidP="00000000" w:rsidRDefault="00000000" w:rsidRPr="00000000" w14:paraId="0000000B">
      <w:pPr>
        <w:spacing w:after="240" w:before="24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Approval of Agenda</w:t>
      </w:r>
    </w:p>
    <w:p w:rsidR="00000000" w:rsidDel="00000000" w:rsidP="00000000" w:rsidRDefault="00000000" w:rsidRPr="00000000" w14:paraId="0000000C">
      <w:pPr>
        <w:spacing w:after="240" w:before="24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Adoption of Minutes of October 22, 2025</w:t>
      </w:r>
    </w:p>
    <w:p w:rsidR="00000000" w:rsidDel="00000000" w:rsidP="00000000" w:rsidRDefault="00000000" w:rsidRPr="00000000" w14:paraId="0000000D">
      <w:pPr>
        <w:spacing w:after="240" w:before="24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Welcome/Announcements/Officials Chair's Report</w:t>
      </w:r>
    </w:p>
    <w:p w:rsidR="00000000" w:rsidDel="00000000" w:rsidP="00000000" w:rsidRDefault="00000000" w:rsidRPr="00000000" w14:paraId="0000000E">
      <w:pPr>
        <w:numPr>
          <w:ilvl w:val="0"/>
          <w:numId w:val="3"/>
        </w:numPr>
        <w:spacing w:after="0" w:afterAutospacing="0" w:before="240" w:line="240" w:lineRule="auto"/>
        <w:ind w:left="720" w:hanging="360"/>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rtl w:val="0"/>
        </w:rPr>
        <w:t xml:space="preserve">Junior Officials presentation</w:t>
      </w:r>
    </w:p>
    <w:p w:rsidR="00000000" w:rsidDel="00000000" w:rsidP="00000000" w:rsidRDefault="00000000" w:rsidRPr="00000000" w14:paraId="0000000F">
      <w:pPr>
        <w:numPr>
          <w:ilvl w:val="0"/>
          <w:numId w:val="3"/>
        </w:numPr>
        <w:spacing w:after="0" w:afterAutospacing="0" w:before="0" w:beforeAutospacing="0" w:line="240" w:lineRule="auto"/>
        <w:ind w:left="720" w:hanging="360"/>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rtl w:val="0"/>
        </w:rPr>
        <w:t xml:space="preserve">Mentoring presentation</w:t>
      </w:r>
    </w:p>
    <w:p w:rsidR="00000000" w:rsidDel="00000000" w:rsidP="00000000" w:rsidRDefault="00000000" w:rsidRPr="00000000" w14:paraId="00000010">
      <w:pPr>
        <w:numPr>
          <w:ilvl w:val="0"/>
          <w:numId w:val="3"/>
        </w:numPr>
        <w:spacing w:after="0" w:afterAutospacing="0" w:before="0" w:beforeAutospacing="0" w:line="240" w:lineRule="auto"/>
        <w:ind w:left="720" w:hanging="360"/>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rtl w:val="0"/>
        </w:rPr>
        <w:t xml:space="preserve">Sign ups for Seniors and Age Groups Posted</w:t>
      </w:r>
    </w:p>
    <w:p w:rsidR="00000000" w:rsidDel="00000000" w:rsidP="00000000" w:rsidRDefault="00000000" w:rsidRPr="00000000" w14:paraId="00000011">
      <w:pPr>
        <w:numPr>
          <w:ilvl w:val="0"/>
          <w:numId w:val="3"/>
        </w:numPr>
        <w:spacing w:after="240" w:before="0" w:beforeAutospacing="0" w:line="240" w:lineRule="auto"/>
        <w:ind w:left="720" w:hanging="360"/>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rtl w:val="0"/>
        </w:rPr>
        <w:t xml:space="preserve">New chair selection process - see below</w:t>
      </w:r>
    </w:p>
    <w:p w:rsidR="00000000" w:rsidDel="00000000" w:rsidP="00000000" w:rsidRDefault="00000000" w:rsidRPr="00000000" w14:paraId="00000012">
      <w:pPr>
        <w:spacing w:after="240" w:before="24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Reports of Committee Members:</w:t>
      </w:r>
    </w:p>
    <w:p w:rsidR="00000000" w:rsidDel="00000000" w:rsidP="00000000" w:rsidRDefault="00000000" w:rsidRPr="00000000" w14:paraId="00000013">
      <w:pPr>
        <w:spacing w:after="240" w:before="24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Secretary</w:t>
      </w:r>
    </w:p>
    <w:p w:rsidR="00000000" w:rsidDel="00000000" w:rsidP="00000000" w:rsidRDefault="00000000" w:rsidRPr="00000000" w14:paraId="00000014">
      <w:pPr>
        <w:spacing w:after="240" w:before="24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Recruitment &amp; Retention</w:t>
      </w:r>
    </w:p>
    <w:p w:rsidR="00000000" w:rsidDel="00000000" w:rsidP="00000000" w:rsidRDefault="00000000" w:rsidRPr="00000000" w14:paraId="00000015">
      <w:pPr>
        <w:spacing w:after="240" w:before="24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Clinic Organizer/Official Training Coordinator</w:t>
      </w:r>
    </w:p>
    <w:p w:rsidR="00000000" w:rsidDel="00000000" w:rsidP="00000000" w:rsidRDefault="00000000" w:rsidRPr="00000000" w14:paraId="00000016">
      <w:pPr>
        <w:spacing w:after="240" w:before="24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Web Site Administrator &amp; LSC Policy Liaison</w:t>
      </w:r>
    </w:p>
    <w:p w:rsidR="00000000" w:rsidDel="00000000" w:rsidP="00000000" w:rsidRDefault="00000000" w:rsidRPr="00000000" w14:paraId="00000017">
      <w:pPr>
        <w:spacing w:after="240" w:before="24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OTS Coordinator</w:t>
      </w:r>
    </w:p>
    <w:p w:rsidR="00000000" w:rsidDel="00000000" w:rsidP="00000000" w:rsidRDefault="00000000" w:rsidRPr="00000000" w14:paraId="00000018">
      <w:pPr>
        <w:spacing w:after="240" w:before="24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Athlete Members</w:t>
      </w:r>
    </w:p>
    <w:p w:rsidR="00000000" w:rsidDel="00000000" w:rsidP="00000000" w:rsidRDefault="00000000" w:rsidRPr="00000000" w14:paraId="00000019">
      <w:pPr>
        <w:spacing w:after="240" w:before="24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Old Business</w:t>
      </w:r>
    </w:p>
    <w:p w:rsidR="00000000" w:rsidDel="00000000" w:rsidP="00000000" w:rsidRDefault="00000000" w:rsidRPr="00000000" w14:paraId="0000001A">
      <w:pPr>
        <w:numPr>
          <w:ilvl w:val="0"/>
          <w:numId w:val="1"/>
        </w:numPr>
        <w:spacing w:after="0" w:afterAutospacing="0" w:before="240" w:line="240" w:lineRule="auto"/>
        <w:ind w:left="720" w:hanging="360"/>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rtl w:val="0"/>
        </w:rPr>
        <w:t xml:space="preserve">Officials Committee Chair Selection</w:t>
      </w:r>
    </w:p>
    <w:p w:rsidR="00000000" w:rsidDel="00000000" w:rsidP="00000000" w:rsidRDefault="00000000" w:rsidRPr="00000000" w14:paraId="0000001B">
      <w:pPr>
        <w:numPr>
          <w:ilvl w:val="1"/>
          <w:numId w:val="1"/>
        </w:numPr>
        <w:spacing w:after="0" w:afterAutospacing="0" w:before="0" w:beforeAutospacing="0" w:line="240" w:lineRule="auto"/>
        <w:ind w:left="1440" w:hanging="360"/>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rtl w:val="0"/>
        </w:rPr>
        <w:t xml:space="preserve">BOD approved our recommendation (see pasted below)</w:t>
      </w:r>
    </w:p>
    <w:p w:rsidR="00000000" w:rsidDel="00000000" w:rsidP="00000000" w:rsidRDefault="00000000" w:rsidRPr="00000000" w14:paraId="0000001C">
      <w:pPr>
        <w:numPr>
          <w:ilvl w:val="1"/>
          <w:numId w:val="1"/>
        </w:numPr>
        <w:spacing w:after="240" w:before="0" w:beforeAutospacing="0" w:line="240" w:lineRule="auto"/>
        <w:ind w:left="1440" w:hanging="360"/>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rtl w:val="0"/>
        </w:rPr>
        <w:t xml:space="preserve">We need to begin looking for people who meet the requirements and are interested in serving for the elections this spring so they can serve as Chair-elect next year</w:t>
      </w:r>
    </w:p>
    <w:p w:rsidR="00000000" w:rsidDel="00000000" w:rsidP="00000000" w:rsidRDefault="00000000" w:rsidRPr="00000000" w14:paraId="0000001D">
      <w:pPr>
        <w:spacing w:after="240" w:before="24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E">
      <w:pPr>
        <w:spacing w:after="240" w:before="24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New Business</w:t>
      </w:r>
    </w:p>
    <w:p w:rsidR="00000000" w:rsidDel="00000000" w:rsidP="00000000" w:rsidRDefault="00000000" w:rsidRPr="00000000" w14:paraId="0000001F">
      <w:pPr>
        <w:numPr>
          <w:ilvl w:val="0"/>
          <w:numId w:val="2"/>
        </w:numPr>
        <w:spacing w:after="0" w:afterAutospacing="0" w:before="240" w:line="240" w:lineRule="auto"/>
        <w:ind w:left="720" w:hanging="360"/>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rtl w:val="0"/>
        </w:rPr>
        <w:t xml:space="preserve">Steve Christensen will be hosting a zoom meeting on mentoring to share what he learned in CO</w:t>
      </w:r>
    </w:p>
    <w:p w:rsidR="00000000" w:rsidDel="00000000" w:rsidP="00000000" w:rsidRDefault="00000000" w:rsidRPr="00000000" w14:paraId="00000020">
      <w:pPr>
        <w:numPr>
          <w:ilvl w:val="1"/>
          <w:numId w:val="2"/>
        </w:numPr>
        <w:spacing w:after="240" w:before="0" w:beforeAutospacing="0" w:line="240" w:lineRule="auto"/>
        <w:ind w:left="1440" w:hanging="360"/>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rtl w:val="0"/>
        </w:rPr>
        <w:t xml:space="preserve">All N2 officials will receive an email invitation and the meeting will also be posted on the officials page for anyone else who is interested.</w:t>
      </w:r>
    </w:p>
    <w:p w:rsidR="00000000" w:rsidDel="00000000" w:rsidP="00000000" w:rsidRDefault="00000000" w:rsidRPr="00000000" w14:paraId="00000021">
      <w:pPr>
        <w:spacing w:after="240" w:before="24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Discussion/Public Comment</w:t>
      </w:r>
    </w:p>
    <w:p w:rsidR="00000000" w:rsidDel="00000000" w:rsidP="00000000" w:rsidRDefault="00000000" w:rsidRPr="00000000" w14:paraId="00000022">
      <w:pPr>
        <w:spacing w:after="240" w:before="24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Adjournment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spacing w:after="240" w:before="240" w:lineRule="auto"/>
        <w:rPr/>
      </w:pPr>
      <w:r w:rsidDel="00000000" w:rsidR="00000000" w:rsidRPr="00000000">
        <w:rPr>
          <w:rtl w:val="0"/>
        </w:rPr>
        <w:t xml:space="preserve">Experience Requirements to be Officials Chair</w:t>
      </w:r>
    </w:p>
    <w:p w:rsidR="00000000" w:rsidDel="00000000" w:rsidP="00000000" w:rsidRDefault="00000000" w:rsidRPr="00000000" w14:paraId="00000026">
      <w:pPr>
        <w:spacing w:after="240" w:before="240" w:lineRule="auto"/>
        <w:rPr/>
      </w:pPr>
      <w:r w:rsidDel="00000000" w:rsidR="00000000" w:rsidRPr="00000000">
        <w:rPr>
          <w:rtl w:val="0"/>
        </w:rPr>
        <w:t xml:space="preserve"> </w:t>
      </w:r>
    </w:p>
    <w:p w:rsidR="00000000" w:rsidDel="00000000" w:rsidP="00000000" w:rsidRDefault="00000000" w:rsidRPr="00000000" w14:paraId="00000027">
      <w:pPr>
        <w:spacing w:after="240" w:before="240" w:lineRule="auto"/>
        <w:rPr/>
      </w:pPr>
      <w:r w:rsidDel="00000000" w:rsidR="00000000" w:rsidRPr="00000000">
        <w:rPr>
          <w:rtl w:val="0"/>
        </w:rPr>
        <w:t xml:space="preserve">The Officials Chair must be someone who can guide and support officials who are just beginning their journey all the way up to highly experienced officials who are working on various level decks outside of the LSC. To that end, to be eligible to serve as Officials Chair, you must meet he following requirements:</w:t>
      </w:r>
    </w:p>
    <w:p w:rsidR="00000000" w:rsidDel="00000000" w:rsidP="00000000" w:rsidRDefault="00000000" w:rsidRPr="00000000" w14:paraId="00000028">
      <w:pPr>
        <w:spacing w:after="240" w:before="240" w:lineRule="auto"/>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Must have been a USA Swimming certified official for at least 5 years.</w:t>
      </w:r>
    </w:p>
    <w:p w:rsidR="00000000" w:rsidDel="00000000" w:rsidP="00000000" w:rsidRDefault="00000000" w:rsidRPr="00000000" w14:paraId="00000029">
      <w:pPr>
        <w:spacing w:after="240" w:before="240" w:lineRule="auto"/>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rtl w:val="0"/>
        </w:rPr>
        <w:t xml:space="preserve">Must be LSC certified as a Meet Referee</w:t>
      </w:r>
    </w:p>
    <w:p w:rsidR="00000000" w:rsidDel="00000000" w:rsidP="00000000" w:rsidRDefault="00000000" w:rsidRPr="00000000" w14:paraId="0000002A">
      <w:pPr>
        <w:spacing w:after="240" w:before="240" w:lineRule="auto"/>
        <w:rPr/>
      </w:pPr>
      <w:r w:rsidDel="00000000" w:rsidR="00000000" w:rsidRPr="00000000">
        <w:rPr>
          <w:rtl w:val="0"/>
        </w:rPr>
        <w:t xml:space="preserve">3.</w:t>
      </w:r>
      <w:r w:rsidDel="00000000" w:rsidR="00000000" w:rsidRPr="00000000">
        <w:rPr>
          <w:sz w:val="14"/>
          <w:szCs w:val="14"/>
          <w:rtl w:val="0"/>
        </w:rPr>
        <w:t xml:space="preserve">      </w:t>
      </w:r>
      <w:r w:rsidDel="00000000" w:rsidR="00000000" w:rsidRPr="00000000">
        <w:rPr>
          <w:rtl w:val="0"/>
        </w:rPr>
        <w:t xml:space="preserve">Must be certified as an N3 Stroke &amp; Turn (or higher)</w:t>
      </w:r>
    </w:p>
    <w:p w:rsidR="00000000" w:rsidDel="00000000" w:rsidP="00000000" w:rsidRDefault="00000000" w:rsidRPr="00000000" w14:paraId="0000002B">
      <w:pPr>
        <w:spacing w:after="240" w:before="240" w:lineRule="auto"/>
        <w:rPr/>
      </w:pPr>
      <w:r w:rsidDel="00000000" w:rsidR="00000000" w:rsidRPr="00000000">
        <w:rPr>
          <w:rtl w:val="0"/>
        </w:rPr>
        <w:t xml:space="preserve">4.</w:t>
      </w:r>
      <w:r w:rsidDel="00000000" w:rsidR="00000000" w:rsidRPr="00000000">
        <w:rPr>
          <w:sz w:val="14"/>
          <w:szCs w:val="14"/>
          <w:rtl w:val="0"/>
        </w:rPr>
        <w:t xml:space="preserve">      </w:t>
      </w:r>
      <w:r w:rsidDel="00000000" w:rsidR="00000000" w:rsidRPr="00000000">
        <w:rPr>
          <w:rtl w:val="0"/>
        </w:rPr>
        <w:t xml:space="preserve">Must have served on the Officials Committee for at least one year (this could be in the position of Officials Chair-elect…..please see below.)</w:t>
      </w:r>
    </w:p>
    <w:p w:rsidR="00000000" w:rsidDel="00000000" w:rsidP="00000000" w:rsidRDefault="00000000" w:rsidRPr="00000000" w14:paraId="0000002C">
      <w:pPr>
        <w:spacing w:after="240" w:before="240" w:lineRule="auto"/>
        <w:rPr/>
      </w:pPr>
      <w:r w:rsidDel="00000000" w:rsidR="00000000" w:rsidRPr="00000000">
        <w:rPr>
          <w:rtl w:val="0"/>
        </w:rPr>
        <w:t xml:space="preserve"> </w:t>
      </w:r>
    </w:p>
    <w:p w:rsidR="00000000" w:rsidDel="00000000" w:rsidP="00000000" w:rsidRDefault="00000000" w:rsidRPr="00000000" w14:paraId="0000002D">
      <w:pPr>
        <w:spacing w:after="240" w:before="240" w:lineRule="auto"/>
        <w:rPr/>
      </w:pPr>
      <w:r w:rsidDel="00000000" w:rsidR="00000000" w:rsidRPr="00000000">
        <w:rPr>
          <w:rtl w:val="0"/>
        </w:rPr>
        <w:t xml:space="preserve">All registered officials will vote on an incoming Officials Chair-elect who will serve in that position during the final year of the current Chair’s term.</w:t>
      </w:r>
    </w:p>
    <w:p w:rsidR="00000000" w:rsidDel="00000000" w:rsidP="00000000" w:rsidRDefault="00000000" w:rsidRPr="00000000" w14:paraId="0000002E">
      <w:pPr>
        <w:spacing w:after="240" w:before="240" w:lineRule="auto"/>
        <w:rPr/>
      </w:pPr>
      <w:r w:rsidDel="00000000" w:rsidR="00000000" w:rsidRPr="00000000">
        <w:rPr>
          <w:rtl w:val="0"/>
        </w:rPr>
        <w:t xml:space="preserve">            </w:t>
        <w:tab/>
        <w:t xml:space="preserve">Example:</w:t>
      </w:r>
    </w:p>
    <w:p w:rsidR="00000000" w:rsidDel="00000000" w:rsidP="00000000" w:rsidRDefault="00000000" w:rsidRPr="00000000" w14:paraId="0000002F">
      <w:pPr>
        <w:spacing w:after="240" w:before="240" w:lineRule="auto"/>
        <w:rPr/>
      </w:pPr>
      <w:r w:rsidDel="00000000" w:rsidR="00000000" w:rsidRPr="00000000">
        <w:rPr>
          <w:rtl w:val="0"/>
        </w:rPr>
        <w:t xml:space="preserve">                            </w:t>
        <w:tab/>
        <w:t xml:space="preserve">Margy and Dylan complete their terms Fall of 2027.</w:t>
      </w:r>
    </w:p>
    <w:p w:rsidR="00000000" w:rsidDel="00000000" w:rsidP="00000000" w:rsidRDefault="00000000" w:rsidRPr="00000000" w14:paraId="00000030">
      <w:pPr>
        <w:spacing w:after="240" w:before="240" w:lineRule="auto"/>
        <w:rPr/>
      </w:pPr>
      <w:r w:rsidDel="00000000" w:rsidR="00000000" w:rsidRPr="00000000">
        <w:rPr>
          <w:rtl w:val="0"/>
        </w:rPr>
        <w:t xml:space="preserve">                            </w:t>
        <w:tab/>
        <w:t xml:space="preserve">Spring of 2026, officials will vote on the Chair-elect.</w:t>
      </w:r>
    </w:p>
    <w:p w:rsidR="00000000" w:rsidDel="00000000" w:rsidP="00000000" w:rsidRDefault="00000000" w:rsidRPr="00000000" w14:paraId="00000031">
      <w:pPr>
        <w:spacing w:after="240" w:before="240" w:lineRule="auto"/>
        <w:ind w:left="1440" w:firstLine="0"/>
        <w:rPr/>
      </w:pPr>
      <w:r w:rsidDel="00000000" w:rsidR="00000000" w:rsidRPr="00000000">
        <w:rPr>
          <w:rtl w:val="0"/>
        </w:rPr>
        <w:t xml:space="preserve">Fall of 2027, Chair-elect will take over after serving a year with the current Chair/Co-chairs.</w:t>
      </w:r>
    </w:p>
    <w:p w:rsidR="00000000" w:rsidDel="00000000" w:rsidP="00000000" w:rsidRDefault="00000000" w:rsidRPr="00000000" w14:paraId="00000032">
      <w:pPr>
        <w:spacing w:after="240" w:before="240" w:lineRule="auto"/>
        <w:rPr/>
      </w:pPr>
      <w:r w:rsidDel="00000000" w:rsidR="00000000" w:rsidRPr="00000000">
        <w:rPr>
          <w:rtl w:val="0"/>
        </w:rPr>
        <w:t xml:space="preserve">Should there be a need for the Chair to step down during their term, the Officials Committee will make a recommendation to the General Chair for a temporary replacement.</w:t>
      </w:r>
    </w:p>
    <w:p w:rsidR="00000000" w:rsidDel="00000000" w:rsidP="00000000" w:rsidRDefault="00000000" w:rsidRPr="00000000" w14:paraId="00000033">
      <w:pPr>
        <w:spacing w:after="240" w:before="240" w:lineRule="auto"/>
        <w:rPr/>
      </w:pPr>
      <w:r w:rsidDel="00000000" w:rsidR="00000000" w:rsidRPr="00000000">
        <w:rPr>
          <w:rtl w:val="0"/>
        </w:rPr>
        <w:t xml:space="preserve">Should an Official wish to run for chair during the first term of an Officials Chair, they may do so by being nominated at the end of the first year of the first term in order to be voted in by the officials.</w:t>
      </w:r>
    </w:p>
    <w:p w:rsidR="00000000" w:rsidDel="00000000" w:rsidP="00000000" w:rsidRDefault="00000000" w:rsidRPr="00000000" w14:paraId="0000003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